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编号：</w:t>
      </w:r>
      <w:r>
        <w:rPr>
          <w:rFonts w:hint="eastAsia"/>
          <w:u w:val="single"/>
        </w:rPr>
        <w:t xml:space="preserve">                     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仁怀市红缨子高粱协会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入 会 申 请 书</w:t>
      </w:r>
    </w:p>
    <w:p>
      <w:pPr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drawing>
          <wp:inline distT="0" distB="0" distL="114300" distR="114300">
            <wp:extent cx="2310130" cy="2268220"/>
            <wp:effectExtent l="19050" t="0" r="0" b="0"/>
            <wp:docPr id="1" name="图片 1" descr="1834443a97505441675903b1082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34443a97505441675903b1082686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72"/>
          <w:szCs w:val="72"/>
        </w:rPr>
        <w:t xml:space="preserve">     </w:t>
      </w:r>
      <w:r>
        <w:rPr>
          <w:rFonts w:hint="eastAsia"/>
          <w:b/>
          <w:bCs/>
          <w:sz w:val="36"/>
          <w:szCs w:val="36"/>
        </w:rPr>
        <w:t>单位（个人）：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仁怀市红缨子高粱协会统一印制</w:t>
      </w:r>
    </w:p>
    <w:p>
      <w:pPr>
        <w:ind w:firstLine="1807" w:firstLineChars="500"/>
        <w:rPr>
          <w:b/>
          <w:bCs/>
          <w:sz w:val="36"/>
          <w:szCs w:val="36"/>
        </w:rPr>
      </w:pP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会员单位登记注册表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 xml:space="preserve">             填表日期：     年   月  日</w:t>
      </w:r>
    </w:p>
    <w:tbl>
      <w:tblPr>
        <w:tblStyle w:val="5"/>
        <w:tblW w:w="921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55"/>
        <w:gridCol w:w="1455"/>
        <w:gridCol w:w="825"/>
        <w:gridCol w:w="840"/>
        <w:gridCol w:w="9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    话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主管单位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固定资产（万元）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职工人数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生产规模</w:t>
            </w:r>
          </w:p>
        </w:tc>
        <w:tc>
          <w:tcPr>
            <w:tcW w:w="2610" w:type="dxa"/>
            <w:gridSpan w:val="2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原料类型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高粱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原料质量</w:t>
            </w:r>
          </w:p>
        </w:tc>
        <w:tc>
          <w:tcPr>
            <w:tcW w:w="6975" w:type="dxa"/>
            <w:gridSpan w:val="6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主要负责人姓名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参加协会代表</w:t>
            </w:r>
          </w:p>
        </w:tc>
        <w:tc>
          <w:tcPr>
            <w:tcW w:w="115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5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5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22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入会后对协会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工作有何建议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和要求</w:t>
            </w:r>
          </w:p>
        </w:tc>
        <w:tc>
          <w:tcPr>
            <w:tcW w:w="6975" w:type="dxa"/>
            <w:gridSpan w:val="6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 </w:t>
      </w:r>
    </w:p>
    <w:p>
      <w:pPr>
        <w:ind w:firstLine="7770" w:firstLineChars="4300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仁怀市红缨子高粱协会入会申请书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498" w:type="dxa"/>
            <w:gridSpan w:val="2"/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仁怀市红缨子高粱协会：</w:t>
            </w:r>
          </w:p>
          <w:p>
            <w:pPr>
              <w:ind w:firstLine="643" w:firstLineChars="20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我单位（个人）自愿加入仁怀市红缨子高粱协会，遵守协会章程，执行协会决议，按时缴纳会费，支持协会工作，积极参加协会举办的有关活动，在“不忘初心，牢记使命”的主题教育下，坚持科技下乡，服务“三农”，作好乡村脱贫致富的带头人，为我市酱香型白酒产业的发展尽职尽力。</w:t>
            </w:r>
          </w:p>
          <w:p>
            <w:pPr>
              <w:ind w:firstLine="643" w:firstLineChars="20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我单位（个人）郑重承诺：绝不做违反国家法律法规的事情，未经协会书面许可，不擅自使用协会名义对外开展经营活动。如在经营中有违反国家法律法规，所造成的一切责任由我单位（个人）自行承担，仁怀市红缨子高粱协会不承担任何责任。</w:t>
            </w:r>
          </w:p>
          <w:p>
            <w:pPr>
              <w:ind w:firstLine="4498" w:firstLineChars="1400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ind w:firstLine="3855" w:firstLineChars="120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单位（签章）:</w:t>
            </w:r>
          </w:p>
          <w:p>
            <w:pPr>
              <w:ind w:firstLine="4176" w:firstLineChars="1300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  月  日</w:t>
            </w:r>
          </w:p>
          <w:p>
            <w:pPr>
              <w:ind w:firstLine="4176" w:firstLineChars="1300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5103" w:type="dxa"/>
          </w:tcPr>
          <w:p>
            <w:pPr>
              <w:ind w:left="2940"/>
              <w:rPr>
                <w:b/>
                <w:bCs/>
                <w:sz w:val="32"/>
                <w:szCs w:val="32"/>
              </w:rPr>
            </w:pPr>
          </w:p>
          <w:p>
            <w:pPr>
              <w:ind w:left="2940"/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仁怀市红缨子高粱协会审批意见</w:t>
            </w:r>
          </w:p>
        </w:tc>
        <w:tc>
          <w:tcPr>
            <w:tcW w:w="4395" w:type="dxa"/>
          </w:tcPr>
          <w:p>
            <w:pPr>
              <w:ind w:left="2940"/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ind w:left="2940" w:firstLine="1606" w:firstLineChars="500"/>
              <w:rPr>
                <w:b/>
                <w:bCs/>
                <w:sz w:val="32"/>
                <w:szCs w:val="32"/>
              </w:rPr>
            </w:pPr>
          </w:p>
          <w:p>
            <w:pPr>
              <w:ind w:left="2940"/>
              <w:rPr>
                <w:b/>
                <w:bCs/>
                <w:sz w:val="32"/>
                <w:szCs w:val="32"/>
              </w:rPr>
            </w:pPr>
          </w:p>
          <w:p>
            <w:pPr>
              <w:ind w:firstLine="1606" w:firstLineChars="500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ind w:firstLine="1606" w:firstLineChars="50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年  月  日</w:t>
            </w:r>
          </w:p>
          <w:p>
            <w:pPr>
              <w:ind w:left="2940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 </w:t>
      </w:r>
    </w:p>
    <w:p>
      <w:pPr>
        <w:ind w:firstLine="7770" w:firstLineChars="43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1EBA"/>
    <w:rsid w:val="00005496"/>
    <w:rsid w:val="00134303"/>
    <w:rsid w:val="004A11E9"/>
    <w:rsid w:val="004C2CA5"/>
    <w:rsid w:val="006315C4"/>
    <w:rsid w:val="008A26A9"/>
    <w:rsid w:val="00A1064F"/>
    <w:rsid w:val="00B83842"/>
    <w:rsid w:val="00CF6AD3"/>
    <w:rsid w:val="00D7199A"/>
    <w:rsid w:val="00D9177C"/>
    <w:rsid w:val="00EC0A84"/>
    <w:rsid w:val="00F71858"/>
    <w:rsid w:val="089F055B"/>
    <w:rsid w:val="09CD73D6"/>
    <w:rsid w:val="0BA87B27"/>
    <w:rsid w:val="139A40C2"/>
    <w:rsid w:val="18984CCB"/>
    <w:rsid w:val="1C941319"/>
    <w:rsid w:val="25A85AB4"/>
    <w:rsid w:val="275F0AC8"/>
    <w:rsid w:val="2BAF07C9"/>
    <w:rsid w:val="2C2A1EBA"/>
    <w:rsid w:val="33F07958"/>
    <w:rsid w:val="3C1D5ABF"/>
    <w:rsid w:val="3DDD1F7F"/>
    <w:rsid w:val="4A431CBE"/>
    <w:rsid w:val="52F33EB5"/>
    <w:rsid w:val="59252EC9"/>
    <w:rsid w:val="66C45F27"/>
    <w:rsid w:val="6B3B52AF"/>
    <w:rsid w:val="6CB575D7"/>
    <w:rsid w:val="6E761190"/>
    <w:rsid w:val="75FA27C2"/>
    <w:rsid w:val="77805D5C"/>
    <w:rsid w:val="79530169"/>
    <w:rsid w:val="7B655B3C"/>
    <w:rsid w:val="7D394D31"/>
    <w:rsid w:val="7F2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4"/>
    <w:basedOn w:val="2"/>
    <w:qFormat/>
    <w:uiPriority w:val="0"/>
    <w:rPr>
      <w:rFonts w:asciiTheme="minorHAnsi" w:hAnsiTheme="minorHAnsi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449</Characters>
  <Lines>5</Lines>
  <Paragraphs>1</Paragraphs>
  <TotalTime>122</TotalTime>
  <ScaleCrop>false</ScaleCrop>
  <LinksUpToDate>false</LinksUpToDate>
  <CharactersWithSpaces>702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2019-12-05T02:49:00Z</dcterms:created>
  <dc:creator>KerwinjEx</dc:creator>
  <cp:lastModifiedBy>WPS_1584067330</cp:lastModifiedBy>
  <cp:lastPrinted>2020-12-08T02:33:00Z</cp:lastPrinted>
  <dcterms:modified xsi:type="dcterms:W3CDTF">2022-11-07T02:55:38Z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F3421EE0C9AF45569BFBB37661D9DF5E</vt:lpwstr>
  </property>
</Properties>
</file>